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5C855" w14:textId="441F7A14" w:rsidR="009B1998" w:rsidRDefault="009B1998" w:rsidP="009B1998">
      <w:pPr>
        <w:spacing w:before="60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</w:rPr>
      </w:pPr>
      <w:r w:rsidRPr="00E43BED"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KHUNG MA TRẬN ĐỀ KIỂM TRA GIỮA </w:t>
      </w:r>
      <w:r>
        <w:rPr>
          <w:rFonts w:ascii="Times New Roman" w:hAnsi="Times New Roman" w:cs="Times New Roman"/>
          <w:b/>
          <w:bCs/>
          <w:color w:val="000000" w:themeColor="text1"/>
          <w:sz w:val="28"/>
        </w:rPr>
        <w:t>KÌ</w:t>
      </w:r>
      <w:r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 I</w:t>
      </w:r>
    </w:p>
    <w:p w14:paraId="76834456" w14:textId="77777777" w:rsidR="009B1998" w:rsidRPr="00E43BED" w:rsidRDefault="009B1998" w:rsidP="009B1998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E43BED">
        <w:rPr>
          <w:rFonts w:ascii="Times New Roman" w:hAnsi="Times New Roman" w:cs="Times New Roman"/>
          <w:b/>
          <w:color w:val="000000" w:themeColor="text1"/>
          <w:sz w:val="28"/>
        </w:rPr>
        <w:t>MÔN: ĐỊA LÍ</w:t>
      </w:r>
    </w:p>
    <w:p w14:paraId="24E180D1" w14:textId="77777777" w:rsidR="009B1998" w:rsidRPr="00E43BED" w:rsidRDefault="009B1998" w:rsidP="009B1998">
      <w:pPr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E43BED">
        <w:rPr>
          <w:rFonts w:ascii="Times New Roman" w:hAnsi="Times New Roman" w:cs="Times New Roman"/>
          <w:b/>
          <w:color w:val="000000" w:themeColor="text1"/>
          <w:sz w:val="28"/>
        </w:rPr>
        <w:t xml:space="preserve">Lớp </w:t>
      </w:r>
      <w:r>
        <w:rPr>
          <w:rFonts w:ascii="Times New Roman" w:hAnsi="Times New Roman" w:cs="Times New Roman"/>
          <w:b/>
          <w:color w:val="000000" w:themeColor="text1"/>
          <w:sz w:val="28"/>
        </w:rPr>
        <w:t>11</w:t>
      </w:r>
    </w:p>
    <w:p w14:paraId="7A17A937" w14:textId="77777777" w:rsidR="009B1998" w:rsidRPr="00E43BED" w:rsidRDefault="009B1998" w:rsidP="009B1998">
      <w:pPr>
        <w:spacing w:before="60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z w:val="28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02"/>
        <w:gridCol w:w="1620"/>
        <w:gridCol w:w="2126"/>
        <w:gridCol w:w="992"/>
        <w:gridCol w:w="1275"/>
        <w:gridCol w:w="1136"/>
        <w:gridCol w:w="1293"/>
        <w:gridCol w:w="1018"/>
      </w:tblGrid>
      <w:tr w:rsidR="009B1998" w:rsidRPr="00E43BED" w14:paraId="09D66D90" w14:textId="77777777" w:rsidTr="009B1998">
        <w:trPr>
          <w:trHeight w:val="440"/>
        </w:trPr>
        <w:tc>
          <w:tcPr>
            <w:tcW w:w="252" w:type="pct"/>
            <w:vMerge w:val="restart"/>
            <w:vAlign w:val="center"/>
          </w:tcPr>
          <w:p w14:paraId="78C39445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bookmarkStart w:id="0" w:name="_Hlk141178628"/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TT</w:t>
            </w:r>
          </w:p>
          <w:p w14:paraId="021C0D7C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13" w:type="pct"/>
            <w:vMerge w:val="restart"/>
            <w:vAlign w:val="center"/>
          </w:tcPr>
          <w:p w14:paraId="093E0F9D" w14:textId="77777777" w:rsidR="009B1998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Chương/</w:t>
            </w:r>
          </w:p>
          <w:p w14:paraId="2CE9AB0B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chủ đề</w:t>
            </w:r>
          </w:p>
        </w:tc>
        <w:tc>
          <w:tcPr>
            <w:tcW w:w="1067" w:type="pct"/>
            <w:vMerge w:val="restart"/>
            <w:vAlign w:val="center"/>
          </w:tcPr>
          <w:p w14:paraId="1B538787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Nội dung/đơn vị kiến thức</w:t>
            </w:r>
          </w:p>
        </w:tc>
        <w:tc>
          <w:tcPr>
            <w:tcW w:w="498" w:type="pct"/>
            <w:vAlign w:val="center"/>
          </w:tcPr>
          <w:p w14:paraId="6E82F5A8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Nhận biết</w:t>
            </w:r>
          </w:p>
        </w:tc>
        <w:tc>
          <w:tcPr>
            <w:tcW w:w="640" w:type="pct"/>
            <w:vAlign w:val="center"/>
          </w:tcPr>
          <w:p w14:paraId="31172BA6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Thông hiểu</w:t>
            </w:r>
          </w:p>
          <w:p w14:paraId="60F25A0B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70" w:type="pct"/>
            <w:vAlign w:val="center"/>
          </w:tcPr>
          <w:p w14:paraId="4C753090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</w:t>
            </w:r>
          </w:p>
          <w:p w14:paraId="46D4D29D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49" w:type="pct"/>
            <w:vAlign w:val="center"/>
          </w:tcPr>
          <w:p w14:paraId="6DA0A3C1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Vận dụng cao</w:t>
            </w:r>
          </w:p>
          <w:p w14:paraId="46B71155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11" w:type="pct"/>
            <w:vMerge w:val="restart"/>
            <w:vAlign w:val="center"/>
          </w:tcPr>
          <w:p w14:paraId="7820CB35" w14:textId="77777777" w:rsidR="009B1998" w:rsidRPr="00E43BED" w:rsidRDefault="009B1998" w:rsidP="00631386">
            <w:pPr>
              <w:spacing w:before="40" w:after="40"/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lang w:val="vi-VN"/>
              </w:rPr>
              <w:t>Tổng</w:t>
            </w:r>
          </w:p>
          <w:p w14:paraId="1D20AE96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lang w:val="vi-VN"/>
              </w:rPr>
              <w:t>% điểm</w:t>
            </w:r>
          </w:p>
        </w:tc>
      </w:tr>
      <w:tr w:rsidR="009B1998" w:rsidRPr="00E43BED" w14:paraId="08A52E1C" w14:textId="77777777" w:rsidTr="009B1998">
        <w:tc>
          <w:tcPr>
            <w:tcW w:w="252" w:type="pct"/>
            <w:vMerge/>
            <w:vAlign w:val="center"/>
          </w:tcPr>
          <w:p w14:paraId="0235E237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813" w:type="pct"/>
            <w:vMerge/>
            <w:vAlign w:val="center"/>
          </w:tcPr>
          <w:p w14:paraId="68341498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67" w:type="pct"/>
            <w:vMerge/>
            <w:vAlign w:val="center"/>
          </w:tcPr>
          <w:p w14:paraId="31070967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98" w:type="pct"/>
            <w:vAlign w:val="center"/>
          </w:tcPr>
          <w:p w14:paraId="76007A66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640" w:type="pct"/>
            <w:vAlign w:val="center"/>
          </w:tcPr>
          <w:p w14:paraId="0B648DEC" w14:textId="77777777" w:rsidR="009B1998" w:rsidRPr="00E43BED" w:rsidRDefault="009B1998" w:rsidP="00631386">
            <w:pPr>
              <w:tabs>
                <w:tab w:val="left" w:pos="563"/>
              </w:tabs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TNKQ</w:t>
            </w:r>
          </w:p>
        </w:tc>
        <w:tc>
          <w:tcPr>
            <w:tcW w:w="570" w:type="pct"/>
            <w:vAlign w:val="center"/>
          </w:tcPr>
          <w:p w14:paraId="2BA55BBF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649" w:type="pct"/>
            <w:vAlign w:val="center"/>
          </w:tcPr>
          <w:p w14:paraId="01BD6D08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TL</w:t>
            </w:r>
          </w:p>
        </w:tc>
        <w:tc>
          <w:tcPr>
            <w:tcW w:w="511" w:type="pct"/>
            <w:vMerge/>
          </w:tcPr>
          <w:p w14:paraId="5B0C79B0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9B1998" w:rsidRPr="00E43BED" w14:paraId="7FDCF8A4" w14:textId="77777777" w:rsidTr="009B1998">
        <w:trPr>
          <w:trHeight w:val="2576"/>
        </w:trPr>
        <w:tc>
          <w:tcPr>
            <w:tcW w:w="252" w:type="pct"/>
          </w:tcPr>
          <w:p w14:paraId="43E69222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813" w:type="pct"/>
          </w:tcPr>
          <w:p w14:paraId="7F80F166" w14:textId="77777777" w:rsidR="009B1998" w:rsidRPr="00056051" w:rsidRDefault="009B1998" w:rsidP="00631386">
            <w:pPr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056051"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Sự khác biệt về trình độ phát triển kinh tế - xã hội của các nhóm nước</w:t>
            </w:r>
          </w:p>
          <w:p w14:paraId="10B9C819" w14:textId="77777777" w:rsidR="009B1998" w:rsidRPr="00E43BED" w:rsidRDefault="009B1998" w:rsidP="00631386">
            <w:pPr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67" w:type="pct"/>
          </w:tcPr>
          <w:p w14:paraId="423E2C3E" w14:textId="77777777" w:rsidR="009B1998" w:rsidRPr="00071BB7" w:rsidRDefault="009B1998" w:rsidP="00631386">
            <w:pPr>
              <w:pStyle w:val="4-Bang"/>
              <w:suppressAutoHyphens/>
              <w:spacing w:before="60" w:after="0" w:line="240" w:lineRule="auto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z w:val="26"/>
              </w:rPr>
              <w:t xml:space="preserve"> Các nhóm nước</w:t>
            </w:r>
          </w:p>
          <w:p w14:paraId="66341319" w14:textId="77777777" w:rsidR="009B1998" w:rsidRPr="00071BB7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z w:val="26"/>
              </w:rPr>
              <w:t xml:space="preserve"> Sự khác biệt về kinh tế - xã hội </w:t>
            </w:r>
          </w:p>
          <w:p w14:paraId="76CD9858" w14:textId="77777777" w:rsidR="009B1998" w:rsidRPr="00E43BED" w:rsidRDefault="009B1998" w:rsidP="00631386">
            <w:pP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498" w:type="pct"/>
            <w:vAlign w:val="center"/>
          </w:tcPr>
          <w:p w14:paraId="485A683F" w14:textId="77777777" w:rsidR="009B1998" w:rsidRPr="0004376A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  <w:tc>
          <w:tcPr>
            <w:tcW w:w="640" w:type="pct"/>
            <w:vAlign w:val="center"/>
          </w:tcPr>
          <w:p w14:paraId="4F5E1187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570" w:type="pct"/>
            <w:vAlign w:val="center"/>
          </w:tcPr>
          <w:p w14:paraId="66D33D4F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49" w:type="pct"/>
            <w:vAlign w:val="center"/>
          </w:tcPr>
          <w:p w14:paraId="50E3F4A9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11" w:type="pct"/>
          </w:tcPr>
          <w:p w14:paraId="542DE5FD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12,5%</w:t>
            </w:r>
          </w:p>
        </w:tc>
      </w:tr>
      <w:tr w:rsidR="009B1998" w:rsidRPr="00E43BED" w14:paraId="4017F092" w14:textId="77777777" w:rsidTr="009B1998">
        <w:trPr>
          <w:trHeight w:val="2908"/>
        </w:trPr>
        <w:tc>
          <w:tcPr>
            <w:tcW w:w="252" w:type="pct"/>
          </w:tcPr>
          <w:p w14:paraId="5B3BB4B2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813" w:type="pct"/>
          </w:tcPr>
          <w:p w14:paraId="1C8FFA17" w14:textId="77777777" w:rsidR="009B1998" w:rsidRPr="00056051" w:rsidRDefault="009B1998" w:rsidP="00631386">
            <w:pPr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056051"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Toàn cầu hoá, khu vực hoá kinh tế và an ninh toàn cầu</w:t>
            </w:r>
          </w:p>
          <w:p w14:paraId="5A7A0DA2" w14:textId="77777777" w:rsidR="009B1998" w:rsidRPr="00E43BED" w:rsidRDefault="009B1998" w:rsidP="00631386">
            <w:pP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1067" w:type="pct"/>
          </w:tcPr>
          <w:p w14:paraId="1769F26B" w14:textId="77777777" w:rsidR="009B1998" w:rsidRPr="00071BB7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z w:val="26"/>
              </w:rPr>
              <w:t xml:space="preserve"> Toàn cầu hoá kinh tế</w:t>
            </w:r>
          </w:p>
          <w:p w14:paraId="5685C24B" w14:textId="77777777" w:rsidR="009B1998" w:rsidRPr="00071BB7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z w:val="26"/>
              </w:rPr>
              <w:t xml:space="preserve"> Khu vực hoá kinh tế</w:t>
            </w:r>
          </w:p>
          <w:p w14:paraId="647BA5C3" w14:textId="77777777" w:rsidR="009B1998" w:rsidRPr="00071BB7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z w:val="26"/>
              </w:rPr>
              <w:t xml:space="preserve"> Một số tổ chức khu vực và quốc tế</w:t>
            </w:r>
          </w:p>
          <w:p w14:paraId="769326F8" w14:textId="77777777" w:rsidR="009B1998" w:rsidRPr="00E43BED" w:rsidRDefault="009B1998" w:rsidP="00631386">
            <w:pP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z w:val="26"/>
              </w:rPr>
              <w:t xml:space="preserve"> An ninh toàn cầu</w:t>
            </w:r>
          </w:p>
        </w:tc>
        <w:tc>
          <w:tcPr>
            <w:tcW w:w="498" w:type="pct"/>
            <w:vAlign w:val="center"/>
          </w:tcPr>
          <w:p w14:paraId="064ADEF9" w14:textId="77777777" w:rsidR="009B1998" w:rsidRPr="0004376A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7</w:t>
            </w:r>
          </w:p>
        </w:tc>
        <w:tc>
          <w:tcPr>
            <w:tcW w:w="640" w:type="pct"/>
            <w:vAlign w:val="center"/>
          </w:tcPr>
          <w:p w14:paraId="0158B913" w14:textId="77777777" w:rsidR="009B1998" w:rsidRPr="00B26B3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570" w:type="pct"/>
            <w:vAlign w:val="center"/>
          </w:tcPr>
          <w:p w14:paraId="43C0AD5F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49" w:type="pct"/>
            <w:vAlign w:val="center"/>
          </w:tcPr>
          <w:p w14:paraId="51C7FA71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11" w:type="pct"/>
          </w:tcPr>
          <w:p w14:paraId="7FDF99B0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27,5%</w:t>
            </w:r>
          </w:p>
        </w:tc>
      </w:tr>
      <w:tr w:rsidR="009B1998" w:rsidRPr="00E43BED" w14:paraId="16AA00CC" w14:textId="77777777" w:rsidTr="009B1998">
        <w:trPr>
          <w:trHeight w:val="704"/>
        </w:trPr>
        <w:tc>
          <w:tcPr>
            <w:tcW w:w="252" w:type="pct"/>
          </w:tcPr>
          <w:p w14:paraId="7174DFC9" w14:textId="77777777" w:rsidR="009B1998" w:rsidRPr="00056051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  <w:tc>
          <w:tcPr>
            <w:tcW w:w="813" w:type="pct"/>
          </w:tcPr>
          <w:p w14:paraId="2BBA1E8D" w14:textId="77777777" w:rsidR="009B1998" w:rsidRPr="00056051" w:rsidRDefault="009B1998" w:rsidP="00631386">
            <w:pPr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056051"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Khu vực Mỹ Latinh</w:t>
            </w:r>
          </w:p>
          <w:p w14:paraId="1E32DCDE" w14:textId="77777777" w:rsidR="009B1998" w:rsidRPr="00E43BED" w:rsidRDefault="009B1998" w:rsidP="00631386">
            <w:pPr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1067" w:type="pct"/>
          </w:tcPr>
          <w:p w14:paraId="204FFBBB" w14:textId="77777777" w:rsidR="009B1998" w:rsidRPr="00071BB7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z w:val="26"/>
              </w:rPr>
              <w:t xml:space="preserve"> Vị trí địa lí và điều kiện tự nhiên</w:t>
            </w:r>
          </w:p>
          <w:p w14:paraId="3778E88F" w14:textId="77777777" w:rsidR="009B1998" w:rsidRPr="00071BB7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z w:val="26"/>
              </w:rPr>
              <w:t xml:space="preserve"> Dân cư, xã hội</w:t>
            </w:r>
          </w:p>
          <w:p w14:paraId="347E958F" w14:textId="77777777" w:rsidR="009B1998" w:rsidRPr="00071BB7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6"/>
              </w:rPr>
            </w:pP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z w:val="26"/>
              </w:rPr>
              <w:t xml:space="preserve"> Kinh tế</w:t>
            </w:r>
          </w:p>
          <w:p w14:paraId="773C6018" w14:textId="77777777" w:rsidR="009B1998" w:rsidRPr="00E43BED" w:rsidRDefault="009B1998" w:rsidP="00631386">
            <w:pP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071BB7">
              <w:rPr>
                <w:color w:val="000000" w:themeColor="text1"/>
                <w:sz w:val="26"/>
              </w:rPr>
              <w:t xml:space="preserve"> </w:t>
            </w:r>
            <w:r>
              <w:rPr>
                <w:color w:val="000000" w:themeColor="text1"/>
                <w:sz w:val="26"/>
              </w:rPr>
              <w:t>-</w:t>
            </w:r>
            <w:r w:rsidRPr="00071BB7">
              <w:rPr>
                <w:color w:val="000000" w:themeColor="text1"/>
                <w:spacing w:val="-2"/>
                <w:sz w:val="26"/>
              </w:rPr>
              <w:t xml:space="preserve"> Cộng hoà Liên bang Brasil (Bra-xin): Tình hình phát triển kinh tế và những vấn đề xã hội cần phải giải quyết</w:t>
            </w:r>
          </w:p>
        </w:tc>
        <w:tc>
          <w:tcPr>
            <w:tcW w:w="498" w:type="pct"/>
            <w:vAlign w:val="center"/>
          </w:tcPr>
          <w:p w14:paraId="623F6E0E" w14:textId="77777777" w:rsidR="009B1998" w:rsidRPr="0004376A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2</w:t>
            </w:r>
          </w:p>
        </w:tc>
        <w:tc>
          <w:tcPr>
            <w:tcW w:w="640" w:type="pct"/>
            <w:vAlign w:val="center"/>
          </w:tcPr>
          <w:p w14:paraId="366DFA4F" w14:textId="77777777" w:rsidR="009B1998" w:rsidRPr="0004376A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  <w:tc>
          <w:tcPr>
            <w:tcW w:w="570" w:type="pct"/>
            <w:vAlign w:val="center"/>
          </w:tcPr>
          <w:p w14:paraId="34287FC4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49" w:type="pct"/>
            <w:vAlign w:val="center"/>
          </w:tcPr>
          <w:p w14:paraId="10BA5E98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1</w:t>
            </w:r>
          </w:p>
        </w:tc>
        <w:tc>
          <w:tcPr>
            <w:tcW w:w="511" w:type="pct"/>
          </w:tcPr>
          <w:p w14:paraId="58CB9F45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22,5%</w:t>
            </w:r>
          </w:p>
        </w:tc>
      </w:tr>
      <w:tr w:rsidR="009B1998" w:rsidRPr="00E43BED" w14:paraId="36B545D2" w14:textId="77777777" w:rsidTr="009B1998">
        <w:trPr>
          <w:trHeight w:val="704"/>
        </w:trPr>
        <w:tc>
          <w:tcPr>
            <w:tcW w:w="252" w:type="pct"/>
          </w:tcPr>
          <w:p w14:paraId="12ED46B6" w14:textId="77777777" w:rsidR="009B1998" w:rsidRPr="00056051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  <w:t>4</w:t>
            </w:r>
          </w:p>
        </w:tc>
        <w:tc>
          <w:tcPr>
            <w:tcW w:w="813" w:type="pct"/>
          </w:tcPr>
          <w:p w14:paraId="33BE7B3A" w14:textId="77777777" w:rsidR="009B1998" w:rsidRPr="00E43BED" w:rsidRDefault="009B1998" w:rsidP="00631386">
            <w:pPr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  <w:lang w:val="vi-VN"/>
              </w:rPr>
            </w:pPr>
            <w:r w:rsidRPr="00056051"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Liên minh châu Âu (EU)</w:t>
            </w:r>
          </w:p>
        </w:tc>
        <w:tc>
          <w:tcPr>
            <w:tcW w:w="1067" w:type="pct"/>
          </w:tcPr>
          <w:p w14:paraId="2D8A2202" w14:textId="77777777" w:rsidR="009B1998" w:rsidRPr="00071BB7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6"/>
                <w:lang w:val="pt-BR"/>
              </w:rPr>
            </w:pPr>
            <w:r>
              <w:rPr>
                <w:color w:val="000000" w:themeColor="text1"/>
                <w:sz w:val="26"/>
                <w:lang w:val="pt-BR"/>
              </w:rPr>
              <w:t>-</w:t>
            </w:r>
            <w:r w:rsidRPr="00071BB7">
              <w:rPr>
                <w:color w:val="000000" w:themeColor="text1"/>
                <w:sz w:val="26"/>
                <w:lang w:val="pt-BR"/>
              </w:rPr>
              <w:t xml:space="preserve"> Một liên kết kinh tế khu vực lớn</w:t>
            </w:r>
          </w:p>
          <w:p w14:paraId="27477A93" w14:textId="77777777" w:rsidR="009B1998" w:rsidRPr="00071BB7" w:rsidDel="001A1986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b/>
                <w:color w:val="000000" w:themeColor="text1"/>
                <w:sz w:val="26"/>
                <w:lang w:val="pt-BR"/>
              </w:rPr>
            </w:pPr>
            <w:r>
              <w:rPr>
                <w:color w:val="000000" w:themeColor="text1"/>
                <w:sz w:val="26"/>
                <w:lang w:val="pt-BR"/>
              </w:rPr>
              <w:lastRenderedPageBreak/>
              <w:t>-</w:t>
            </w:r>
            <w:r w:rsidRPr="00071BB7">
              <w:rPr>
                <w:color w:val="000000" w:themeColor="text1"/>
                <w:sz w:val="26"/>
                <w:lang w:val="pt-BR"/>
              </w:rPr>
              <w:t xml:space="preserve"> Vị thế của khu vực trong nền kinh tế thế giới</w:t>
            </w:r>
          </w:p>
          <w:p w14:paraId="7C3616B1" w14:textId="77777777" w:rsidR="009B1998" w:rsidRPr="00E43BED" w:rsidRDefault="009B1998" w:rsidP="00631386">
            <w:pP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color w:val="000000" w:themeColor="text1"/>
                <w:sz w:val="26"/>
                <w:lang w:val="pt-BR"/>
              </w:rPr>
              <w:t>-</w:t>
            </w:r>
            <w:r w:rsidRPr="00071BB7">
              <w:rPr>
                <w:color w:val="000000" w:themeColor="text1"/>
                <w:sz w:val="26"/>
                <w:lang w:val="pt-BR"/>
              </w:rPr>
              <w:t xml:space="preserve"> Cộng hoà Liên bang Đức: Công nghiệp</w:t>
            </w:r>
          </w:p>
        </w:tc>
        <w:tc>
          <w:tcPr>
            <w:tcW w:w="498" w:type="pct"/>
            <w:vAlign w:val="center"/>
          </w:tcPr>
          <w:p w14:paraId="42117478" w14:textId="77777777" w:rsidR="009B1998" w:rsidRPr="0004376A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lastRenderedPageBreak/>
              <w:t>4</w:t>
            </w:r>
          </w:p>
        </w:tc>
        <w:tc>
          <w:tcPr>
            <w:tcW w:w="640" w:type="pct"/>
            <w:vAlign w:val="center"/>
          </w:tcPr>
          <w:p w14:paraId="32ADF649" w14:textId="77777777" w:rsidR="009B1998" w:rsidRPr="0004376A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3</w:t>
            </w:r>
          </w:p>
        </w:tc>
        <w:tc>
          <w:tcPr>
            <w:tcW w:w="570" w:type="pct"/>
            <w:vAlign w:val="center"/>
          </w:tcPr>
          <w:p w14:paraId="56CE2E6D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649" w:type="pct"/>
            <w:vAlign w:val="center"/>
          </w:tcPr>
          <w:p w14:paraId="3ED7F89E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11" w:type="pct"/>
          </w:tcPr>
          <w:p w14:paraId="7E69AA40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17,5%</w:t>
            </w:r>
          </w:p>
        </w:tc>
      </w:tr>
      <w:tr w:rsidR="009B1998" w:rsidRPr="00E43BED" w14:paraId="3A2D838F" w14:textId="77777777" w:rsidTr="009B1998">
        <w:trPr>
          <w:trHeight w:val="704"/>
        </w:trPr>
        <w:tc>
          <w:tcPr>
            <w:tcW w:w="252" w:type="pct"/>
          </w:tcPr>
          <w:p w14:paraId="63446AC5" w14:textId="77777777" w:rsidR="009B1998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  <w:t>5</w:t>
            </w:r>
          </w:p>
        </w:tc>
        <w:tc>
          <w:tcPr>
            <w:tcW w:w="813" w:type="pct"/>
          </w:tcPr>
          <w:p w14:paraId="52C0ED78" w14:textId="77777777" w:rsidR="009B1998" w:rsidRPr="00056051" w:rsidRDefault="009B1998" w:rsidP="00631386">
            <w:pPr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b/>
                <w:bCs/>
                <w:color w:val="000000" w:themeColor="text1"/>
                <w:spacing w:val="-8"/>
                <w:sz w:val="28"/>
                <w:szCs w:val="28"/>
                <w:lang w:val="vi-VN"/>
              </w:rPr>
              <w:t>Kĩ năng</w:t>
            </w:r>
          </w:p>
        </w:tc>
        <w:tc>
          <w:tcPr>
            <w:tcW w:w="1067" w:type="pct"/>
          </w:tcPr>
          <w:p w14:paraId="4E62EFA2" w14:textId="77777777" w:rsidR="009B1998" w:rsidRPr="000B5672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6"/>
                <w:lang w:val="vi-VN"/>
              </w:rPr>
            </w:pPr>
            <w:r>
              <w:rPr>
                <w:color w:val="000000" w:themeColor="text1"/>
                <w:sz w:val="26"/>
                <w:lang w:val="pt-BR"/>
              </w:rPr>
              <w:t>Vẽ</w:t>
            </w:r>
            <w:r>
              <w:rPr>
                <w:color w:val="000000" w:themeColor="text1"/>
                <w:sz w:val="26"/>
                <w:lang w:val="vi-VN"/>
              </w:rPr>
              <w:t xml:space="preserve"> biểu đồ, nhận xét</w:t>
            </w:r>
          </w:p>
        </w:tc>
        <w:tc>
          <w:tcPr>
            <w:tcW w:w="498" w:type="pct"/>
            <w:vAlign w:val="center"/>
          </w:tcPr>
          <w:p w14:paraId="448FE7ED" w14:textId="77777777" w:rsidR="009B1998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 w14:paraId="5FC15346" w14:textId="77777777" w:rsidR="009B1998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</w:p>
        </w:tc>
        <w:tc>
          <w:tcPr>
            <w:tcW w:w="570" w:type="pct"/>
            <w:vAlign w:val="center"/>
          </w:tcPr>
          <w:p w14:paraId="16A49F04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1 (a, b)</w:t>
            </w:r>
          </w:p>
        </w:tc>
        <w:tc>
          <w:tcPr>
            <w:tcW w:w="649" w:type="pct"/>
            <w:vAlign w:val="center"/>
          </w:tcPr>
          <w:p w14:paraId="44751639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  <w:tc>
          <w:tcPr>
            <w:tcW w:w="511" w:type="pct"/>
          </w:tcPr>
          <w:p w14:paraId="5AE26445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</w:p>
        </w:tc>
      </w:tr>
      <w:tr w:rsidR="009B1998" w:rsidRPr="00E43BED" w14:paraId="07365B32" w14:textId="77777777" w:rsidTr="009B1998">
        <w:trPr>
          <w:trHeight w:val="704"/>
        </w:trPr>
        <w:tc>
          <w:tcPr>
            <w:tcW w:w="2132" w:type="pct"/>
            <w:gridSpan w:val="3"/>
          </w:tcPr>
          <w:p w14:paraId="7F1CCC47" w14:textId="77777777" w:rsidR="009B1998" w:rsidRDefault="009B1998" w:rsidP="00631386">
            <w:pPr>
              <w:pStyle w:val="4-Bang"/>
              <w:widowControl/>
              <w:suppressAutoHyphens/>
              <w:spacing w:before="60" w:after="0" w:line="240" w:lineRule="auto"/>
              <w:rPr>
                <w:color w:val="000000" w:themeColor="text1"/>
                <w:sz w:val="26"/>
                <w:lang w:val="pt-BR"/>
              </w:rPr>
            </w:pPr>
            <w:r>
              <w:rPr>
                <w:color w:val="000000" w:themeColor="text1"/>
                <w:sz w:val="26"/>
                <w:lang w:val="pt-BR"/>
              </w:rPr>
              <w:t>Tổng số câu</w:t>
            </w:r>
          </w:p>
        </w:tc>
        <w:tc>
          <w:tcPr>
            <w:tcW w:w="498" w:type="pct"/>
            <w:vAlign w:val="center"/>
          </w:tcPr>
          <w:p w14:paraId="0ED5BD00" w14:textId="77777777" w:rsidR="009B1998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16</w:t>
            </w:r>
          </w:p>
        </w:tc>
        <w:tc>
          <w:tcPr>
            <w:tcW w:w="640" w:type="pct"/>
            <w:vAlign w:val="center"/>
          </w:tcPr>
          <w:p w14:paraId="38C0708F" w14:textId="77777777" w:rsidR="009B1998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12</w:t>
            </w:r>
          </w:p>
        </w:tc>
        <w:tc>
          <w:tcPr>
            <w:tcW w:w="570" w:type="pct"/>
            <w:vAlign w:val="center"/>
          </w:tcPr>
          <w:p w14:paraId="49AAE355" w14:textId="77777777" w:rsidR="009B1998" w:rsidRPr="00EC6C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649" w:type="pct"/>
            <w:vAlign w:val="center"/>
          </w:tcPr>
          <w:p w14:paraId="3BE0155C" w14:textId="77777777" w:rsidR="009B1998" w:rsidRPr="00EC6C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</w:rPr>
              <w:t>1</w:t>
            </w:r>
          </w:p>
        </w:tc>
        <w:tc>
          <w:tcPr>
            <w:tcW w:w="511" w:type="pct"/>
          </w:tcPr>
          <w:p w14:paraId="1EA05054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20,0%</w:t>
            </w:r>
          </w:p>
        </w:tc>
      </w:tr>
      <w:tr w:rsidR="009B1998" w:rsidRPr="00E43BED" w14:paraId="1525C004" w14:textId="77777777" w:rsidTr="009B1998">
        <w:trPr>
          <w:trHeight w:val="704"/>
        </w:trPr>
        <w:tc>
          <w:tcPr>
            <w:tcW w:w="2132" w:type="pct"/>
            <w:gridSpan w:val="3"/>
            <w:vAlign w:val="center"/>
          </w:tcPr>
          <w:p w14:paraId="4B5534E0" w14:textId="77777777" w:rsidR="009B1998" w:rsidRPr="00E43BED" w:rsidRDefault="009B1998" w:rsidP="00631386">
            <w:pPr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  <w:t>Tổng hợp chung</w:t>
            </w:r>
          </w:p>
        </w:tc>
        <w:tc>
          <w:tcPr>
            <w:tcW w:w="498" w:type="pct"/>
            <w:vAlign w:val="center"/>
          </w:tcPr>
          <w:p w14:paraId="1EDA598E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  <w:t>40%</w:t>
            </w:r>
          </w:p>
        </w:tc>
        <w:tc>
          <w:tcPr>
            <w:tcW w:w="640" w:type="pct"/>
            <w:vAlign w:val="center"/>
          </w:tcPr>
          <w:p w14:paraId="39AA70CE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  <w:t>30%</w:t>
            </w:r>
          </w:p>
        </w:tc>
        <w:tc>
          <w:tcPr>
            <w:tcW w:w="570" w:type="pct"/>
            <w:vAlign w:val="center"/>
          </w:tcPr>
          <w:p w14:paraId="5AB66EF8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  <w:t>20%</w:t>
            </w:r>
          </w:p>
        </w:tc>
        <w:tc>
          <w:tcPr>
            <w:tcW w:w="649" w:type="pct"/>
            <w:vAlign w:val="center"/>
          </w:tcPr>
          <w:p w14:paraId="23CBFBA8" w14:textId="77777777" w:rsidR="009B1998" w:rsidRPr="00E43BED" w:rsidRDefault="009B1998" w:rsidP="00631386">
            <w:pPr>
              <w:jc w:val="center"/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</w:pPr>
            <w:r w:rsidRPr="00E43BED">
              <w:rPr>
                <w:rFonts w:cs="Times New Roman"/>
                <w:b/>
                <w:color w:val="000000" w:themeColor="text1"/>
                <w:spacing w:val="-8"/>
                <w:sz w:val="28"/>
                <w:szCs w:val="28"/>
              </w:rPr>
              <w:t>10%</w:t>
            </w:r>
          </w:p>
        </w:tc>
        <w:tc>
          <w:tcPr>
            <w:tcW w:w="511" w:type="pct"/>
          </w:tcPr>
          <w:p w14:paraId="63823485" w14:textId="77777777" w:rsidR="009B1998" w:rsidRPr="00E43BED" w:rsidRDefault="009B1998" w:rsidP="00631386">
            <w:pPr>
              <w:jc w:val="center"/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</w:pPr>
            <w:r>
              <w:rPr>
                <w:rFonts w:cs="Times New Roman"/>
                <w:color w:val="000000" w:themeColor="text1"/>
                <w:spacing w:val="-8"/>
                <w:sz w:val="28"/>
                <w:szCs w:val="28"/>
                <w:lang w:val="vi-VN"/>
              </w:rPr>
              <w:t>100,0%</w:t>
            </w:r>
          </w:p>
        </w:tc>
      </w:tr>
      <w:bookmarkEnd w:id="0"/>
    </w:tbl>
    <w:p w14:paraId="092CE29C" w14:textId="77777777" w:rsidR="009B1998" w:rsidRPr="009B1998" w:rsidRDefault="009B1998" w:rsidP="009B1998"/>
    <w:sectPr w:rsidR="009B1998" w:rsidRPr="009B1998" w:rsidSect="009B1998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998"/>
    <w:rsid w:val="009B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6A656"/>
  <w15:chartTrackingRefBased/>
  <w15:docId w15:val="{E601D405-4293-499F-99B1-C7194D76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998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1998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rsid w:val="009B1998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9B1998"/>
    <w:pPr>
      <w:widowControl w:val="0"/>
      <w:spacing w:before="40" w:after="40" w:line="276" w:lineRule="auto"/>
      <w:jc w:val="both"/>
    </w:pPr>
    <w:rPr>
      <w:rFonts w:eastAsia="Calibri" w:cs="Times New Roman"/>
      <w:kern w:val="2"/>
      <w:sz w:val="22"/>
      <w:szCs w:val="2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Hang Ly</dc:creator>
  <cp:keywords/>
  <dc:description/>
  <cp:lastModifiedBy>Hang Ly</cp:lastModifiedBy>
  <cp:revision>1</cp:revision>
  <dcterms:created xsi:type="dcterms:W3CDTF">2023-10-23T07:32:00Z</dcterms:created>
  <dcterms:modified xsi:type="dcterms:W3CDTF">2023-10-23T07:34:00Z</dcterms:modified>
</cp:coreProperties>
</file>